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A0D" w:rsidRPr="007F1198" w:rsidRDefault="002B2A0D" w:rsidP="002B2A0D">
      <w:pPr>
        <w:pStyle w:val="Heading3"/>
        <w:spacing w:line="264" w:lineRule="auto"/>
      </w:pPr>
      <w:bookmarkStart w:id="0" w:name="_Toc378187695"/>
      <w:r w:rsidRPr="007F1198">
        <w:t>OUTDOOR RATED NETWORK CABLE</w:t>
      </w:r>
      <w:bookmarkEnd w:id="0"/>
    </w:p>
    <w:p w:rsidR="002B2A0D" w:rsidRPr="006A5A3D" w:rsidRDefault="00CB316C" w:rsidP="002B2A0D">
      <w:pPr>
        <w:spacing w:line="264" w:lineRule="auto"/>
        <w:rPr>
          <w:rFonts w:ascii="Arial" w:hAnsi="Arial" w:cs="Arial"/>
        </w:rPr>
      </w:pPr>
      <w:r>
        <w:rPr>
          <w:rFonts w:ascii="Arial" w:hAnsi="Arial" w:cs="Arial"/>
        </w:rPr>
        <w:t>Updated: 12/01/2023</w:t>
      </w:r>
      <w:bookmarkStart w:id="1" w:name="_GoBack"/>
      <w:bookmarkEnd w:id="1"/>
    </w:p>
    <w:p w:rsidR="002B2A0D" w:rsidRPr="006A5A3D" w:rsidRDefault="002B2A0D" w:rsidP="002B2A0D">
      <w:pPr>
        <w:spacing w:line="264" w:lineRule="auto"/>
        <w:rPr>
          <w:rFonts w:ascii="Arial" w:hAnsi="Arial" w:cs="Arial"/>
          <w:u w:val="single"/>
        </w:rPr>
      </w:pPr>
      <w:r w:rsidRPr="006A5A3D">
        <w:rPr>
          <w:rFonts w:ascii="Arial" w:hAnsi="Arial" w:cs="Arial"/>
          <w:u w:val="single"/>
        </w:rPr>
        <w:t>Description</w:t>
      </w:r>
    </w:p>
    <w:p w:rsidR="002B2A0D" w:rsidRPr="006A5A3D" w:rsidRDefault="002B2A0D" w:rsidP="002B2A0D">
      <w:pPr>
        <w:spacing w:line="264" w:lineRule="auto"/>
        <w:rPr>
          <w:rFonts w:ascii="Arial" w:hAnsi="Arial" w:cs="Arial"/>
        </w:rPr>
      </w:pPr>
      <w:r w:rsidRPr="006A5A3D">
        <w:rPr>
          <w:rFonts w:ascii="Arial" w:hAnsi="Arial" w:cs="Arial"/>
        </w:rPr>
        <w:t xml:space="preserve">This work shall consist of furnishing an outdoor-rated 24 AWG, 4-pair data cable. Each cable link that is routed to an external device outside of the area serving ITS cabinet shall be protected by a lightning protection device on the switch side of the link cable for equipment protection. Contractor shall also provide an outdoor rated Ethernet extender to connect to </w:t>
      </w:r>
      <w:r w:rsidR="00586700">
        <w:rPr>
          <w:rFonts w:ascii="Arial" w:hAnsi="Arial" w:cs="Arial"/>
        </w:rPr>
        <w:t>ITS devices</w:t>
      </w:r>
      <w:r w:rsidRPr="006A5A3D">
        <w:rPr>
          <w:rFonts w:ascii="Arial" w:hAnsi="Arial" w:cs="Arial"/>
        </w:rPr>
        <w:t xml:space="preserve"> and power and connect to PTZ CCTV cameras located throughout the project.</w:t>
      </w:r>
    </w:p>
    <w:p w:rsidR="002B2A0D" w:rsidRPr="006A5A3D" w:rsidRDefault="002B2A0D" w:rsidP="002B2A0D">
      <w:pPr>
        <w:spacing w:line="264" w:lineRule="auto"/>
        <w:rPr>
          <w:rFonts w:ascii="Arial" w:hAnsi="Arial" w:cs="Arial"/>
          <w:u w:val="single"/>
        </w:rPr>
      </w:pPr>
      <w:r w:rsidRPr="006A5A3D">
        <w:rPr>
          <w:rFonts w:ascii="Arial" w:hAnsi="Arial" w:cs="Arial"/>
          <w:u w:val="single"/>
        </w:rPr>
        <w:t>Materials</w:t>
      </w:r>
    </w:p>
    <w:p w:rsidR="002B2A0D" w:rsidRPr="006A5A3D" w:rsidRDefault="002B2A0D" w:rsidP="002B2A0D">
      <w:pPr>
        <w:spacing w:line="264" w:lineRule="auto"/>
        <w:rPr>
          <w:rFonts w:ascii="Arial" w:hAnsi="Arial" w:cs="Arial"/>
        </w:rPr>
      </w:pPr>
      <w:r w:rsidRPr="006A5A3D">
        <w:rPr>
          <w:rFonts w:ascii="Arial" w:hAnsi="Arial" w:cs="Arial"/>
        </w:rPr>
        <w:t>Shielded polyolefin cable with four 24 AWG twisted pair conductors.</w:t>
      </w:r>
    </w:p>
    <w:p w:rsidR="002B2A0D" w:rsidRPr="006A5A3D" w:rsidRDefault="002B2A0D" w:rsidP="002B2A0D">
      <w:pPr>
        <w:pStyle w:val="ListParagraph"/>
        <w:spacing w:line="264" w:lineRule="auto"/>
        <w:rPr>
          <w:rFonts w:ascii="Arial" w:hAnsi="Arial" w:cs="Arial"/>
        </w:rPr>
      </w:pPr>
      <w:r w:rsidRPr="006A5A3D">
        <w:rPr>
          <w:rFonts w:ascii="Arial" w:hAnsi="Arial" w:cs="Arial"/>
        </w:rPr>
        <w:t>Jacket Material: PE</w:t>
      </w:r>
    </w:p>
    <w:p w:rsidR="002B2A0D" w:rsidRPr="006A5A3D" w:rsidRDefault="002B2A0D" w:rsidP="002B2A0D">
      <w:pPr>
        <w:pStyle w:val="ListParagraph"/>
        <w:spacing w:line="264" w:lineRule="auto"/>
        <w:rPr>
          <w:rFonts w:ascii="Arial" w:hAnsi="Arial" w:cs="Arial"/>
        </w:rPr>
      </w:pPr>
      <w:r w:rsidRPr="006A5A3D">
        <w:rPr>
          <w:rFonts w:ascii="Arial" w:hAnsi="Arial" w:cs="Arial"/>
        </w:rPr>
        <w:t>Conductor Material: Bare Copper</w:t>
      </w:r>
    </w:p>
    <w:p w:rsidR="002B2A0D" w:rsidRPr="006A5A3D" w:rsidRDefault="002B2A0D" w:rsidP="002B2A0D">
      <w:pPr>
        <w:pStyle w:val="ListParagraph"/>
        <w:spacing w:line="264" w:lineRule="auto"/>
        <w:rPr>
          <w:rFonts w:ascii="Arial" w:hAnsi="Arial" w:cs="Arial"/>
        </w:rPr>
      </w:pPr>
      <w:r w:rsidRPr="006A5A3D">
        <w:rPr>
          <w:rFonts w:ascii="Arial" w:hAnsi="Arial" w:cs="Arial"/>
        </w:rPr>
        <w:t>Drain Wire Material: Tinned Copper</w:t>
      </w:r>
    </w:p>
    <w:p w:rsidR="002B2A0D" w:rsidRPr="006A5A3D" w:rsidRDefault="002B2A0D" w:rsidP="002B2A0D">
      <w:pPr>
        <w:pStyle w:val="ListParagraph"/>
        <w:spacing w:line="264" w:lineRule="auto"/>
        <w:rPr>
          <w:rFonts w:ascii="Arial" w:hAnsi="Arial" w:cs="Arial"/>
        </w:rPr>
      </w:pPr>
      <w:r w:rsidRPr="006A5A3D">
        <w:rPr>
          <w:rFonts w:ascii="Arial" w:hAnsi="Arial" w:cs="Arial"/>
        </w:rPr>
        <w:t>Insulation Material: Polyolefin</w:t>
      </w:r>
    </w:p>
    <w:p w:rsidR="002B2A0D" w:rsidRPr="006A5A3D" w:rsidRDefault="002B2A0D" w:rsidP="002B2A0D">
      <w:pPr>
        <w:pStyle w:val="ListParagraph"/>
        <w:spacing w:line="264" w:lineRule="auto"/>
        <w:rPr>
          <w:rFonts w:ascii="Arial" w:hAnsi="Arial" w:cs="Arial"/>
        </w:rPr>
      </w:pPr>
      <w:r w:rsidRPr="006A5A3D">
        <w:rPr>
          <w:rFonts w:ascii="Arial" w:hAnsi="Arial" w:cs="Arial"/>
        </w:rPr>
        <w:t>Separator Material: Polyolefin</w:t>
      </w:r>
    </w:p>
    <w:p w:rsidR="002B2A0D" w:rsidRPr="006A5A3D" w:rsidRDefault="002B2A0D" w:rsidP="002B2A0D">
      <w:pPr>
        <w:pStyle w:val="ListParagraph"/>
        <w:spacing w:line="264" w:lineRule="auto"/>
        <w:rPr>
          <w:rFonts w:ascii="Arial" w:hAnsi="Arial" w:cs="Arial"/>
        </w:rPr>
      </w:pPr>
      <w:r w:rsidRPr="006A5A3D">
        <w:rPr>
          <w:rFonts w:ascii="Arial" w:hAnsi="Arial" w:cs="Arial"/>
        </w:rPr>
        <w:t xml:space="preserve">Shield (Tape) Material: </w:t>
      </w:r>
      <w:proofErr w:type="spellStart"/>
      <w:r w:rsidRPr="006A5A3D">
        <w:rPr>
          <w:rFonts w:ascii="Arial" w:hAnsi="Arial" w:cs="Arial"/>
        </w:rPr>
        <w:t>Alumnimum</w:t>
      </w:r>
      <w:proofErr w:type="spellEnd"/>
      <w:r w:rsidRPr="006A5A3D">
        <w:rPr>
          <w:rFonts w:ascii="Arial" w:hAnsi="Arial" w:cs="Arial"/>
        </w:rPr>
        <w:t>/Poly</w:t>
      </w:r>
    </w:p>
    <w:p w:rsidR="002B2A0D" w:rsidRPr="006A5A3D" w:rsidRDefault="002B2A0D" w:rsidP="002B2A0D">
      <w:pPr>
        <w:spacing w:line="264" w:lineRule="auto"/>
        <w:rPr>
          <w:rFonts w:ascii="Arial" w:hAnsi="Arial" w:cs="Arial"/>
        </w:rPr>
      </w:pPr>
      <w:r w:rsidRPr="006A5A3D">
        <w:rPr>
          <w:rFonts w:ascii="Arial" w:hAnsi="Arial" w:cs="Arial"/>
        </w:rPr>
        <w:t>Cable shall meet the following electrical criteria:</w:t>
      </w:r>
    </w:p>
    <w:p w:rsidR="002B2A0D" w:rsidRPr="006A5A3D" w:rsidRDefault="002B2A0D" w:rsidP="002B2A0D">
      <w:pPr>
        <w:pStyle w:val="ListParagraph"/>
        <w:spacing w:line="264" w:lineRule="auto"/>
        <w:rPr>
          <w:rFonts w:ascii="Arial" w:hAnsi="Arial" w:cs="Arial"/>
        </w:rPr>
      </w:pPr>
      <w:r w:rsidRPr="006A5A3D">
        <w:rPr>
          <w:rFonts w:ascii="Arial" w:hAnsi="Arial" w:cs="Arial"/>
        </w:rPr>
        <w:t>ANSI/TIA Category: 6</w:t>
      </w:r>
      <w:r w:rsidR="003547D6">
        <w:rPr>
          <w:rFonts w:ascii="Arial" w:hAnsi="Arial" w:cs="Arial"/>
        </w:rPr>
        <w:t>A</w:t>
      </w:r>
    </w:p>
    <w:p w:rsidR="002B2A0D" w:rsidRPr="006A5A3D" w:rsidRDefault="002B2A0D" w:rsidP="002B2A0D">
      <w:pPr>
        <w:pStyle w:val="ListParagraph"/>
        <w:spacing w:line="264" w:lineRule="auto"/>
        <w:rPr>
          <w:rFonts w:ascii="Arial" w:hAnsi="Arial" w:cs="Arial"/>
        </w:rPr>
      </w:pPr>
      <w:r w:rsidRPr="006A5A3D">
        <w:rPr>
          <w:rFonts w:ascii="Arial" w:hAnsi="Arial" w:cs="Arial"/>
        </w:rPr>
        <w:t>Maximum dc Resistance Unbalance: 5 percent</w:t>
      </w:r>
    </w:p>
    <w:p w:rsidR="002B2A0D" w:rsidRPr="006A5A3D" w:rsidRDefault="002B2A0D" w:rsidP="002B2A0D">
      <w:pPr>
        <w:pStyle w:val="ListParagraph"/>
        <w:spacing w:line="264" w:lineRule="auto"/>
        <w:rPr>
          <w:rFonts w:ascii="Arial" w:hAnsi="Arial" w:cs="Arial"/>
        </w:rPr>
      </w:pPr>
      <w:r w:rsidRPr="006A5A3D">
        <w:rPr>
          <w:rFonts w:ascii="Arial" w:hAnsi="Arial" w:cs="Arial"/>
        </w:rPr>
        <w:t>Maximum dc Resistance: 9.38 ohms/100 m</w:t>
      </w:r>
    </w:p>
    <w:p w:rsidR="002B2A0D" w:rsidRPr="006A5A3D" w:rsidRDefault="002B2A0D" w:rsidP="002B2A0D">
      <w:pPr>
        <w:pStyle w:val="ListParagraph"/>
        <w:spacing w:line="264" w:lineRule="auto"/>
        <w:rPr>
          <w:rFonts w:ascii="Arial" w:hAnsi="Arial" w:cs="Arial"/>
        </w:rPr>
      </w:pPr>
      <w:r w:rsidRPr="006A5A3D">
        <w:rPr>
          <w:rFonts w:ascii="Arial" w:hAnsi="Arial" w:cs="Arial"/>
        </w:rPr>
        <w:t xml:space="preserve">Mutual Capacitance: 6.0 </w:t>
      </w:r>
      <w:proofErr w:type="spellStart"/>
      <w:r w:rsidRPr="006A5A3D">
        <w:rPr>
          <w:rFonts w:ascii="Arial" w:hAnsi="Arial" w:cs="Arial"/>
        </w:rPr>
        <w:t>nF</w:t>
      </w:r>
      <w:proofErr w:type="spellEnd"/>
      <w:r w:rsidRPr="006A5A3D">
        <w:rPr>
          <w:rFonts w:ascii="Arial" w:hAnsi="Arial" w:cs="Arial"/>
        </w:rPr>
        <w:t>/100 m @ 1 kHz</w:t>
      </w:r>
    </w:p>
    <w:p w:rsidR="002B2A0D" w:rsidRPr="006A5A3D" w:rsidRDefault="002B2A0D" w:rsidP="002B2A0D">
      <w:pPr>
        <w:pStyle w:val="ListParagraph"/>
        <w:spacing w:line="264" w:lineRule="auto"/>
        <w:rPr>
          <w:rFonts w:ascii="Arial" w:hAnsi="Arial" w:cs="Arial"/>
        </w:rPr>
      </w:pPr>
      <w:r w:rsidRPr="006A5A3D">
        <w:rPr>
          <w:rFonts w:ascii="Arial" w:hAnsi="Arial" w:cs="Arial"/>
        </w:rPr>
        <w:t>Nominal Velocity of Propagation (NVP): 62 percent</w:t>
      </w:r>
    </w:p>
    <w:p w:rsidR="002B2A0D" w:rsidRPr="006A5A3D" w:rsidRDefault="002B2A0D" w:rsidP="002B2A0D">
      <w:pPr>
        <w:pStyle w:val="ListParagraph"/>
        <w:spacing w:line="264" w:lineRule="auto"/>
        <w:rPr>
          <w:rFonts w:ascii="Arial" w:hAnsi="Arial" w:cs="Arial"/>
        </w:rPr>
      </w:pPr>
      <w:r w:rsidRPr="006A5A3D">
        <w:rPr>
          <w:rFonts w:ascii="Arial" w:hAnsi="Arial" w:cs="Arial"/>
        </w:rPr>
        <w:t>Maximum Operating Frequency: 250 MHz</w:t>
      </w:r>
    </w:p>
    <w:p w:rsidR="002B2A0D" w:rsidRDefault="002B2A0D" w:rsidP="002B2A0D">
      <w:pPr>
        <w:pStyle w:val="ListParagraph"/>
        <w:spacing w:line="264" w:lineRule="auto"/>
        <w:rPr>
          <w:rFonts w:ascii="Arial" w:hAnsi="Arial" w:cs="Arial"/>
        </w:rPr>
      </w:pPr>
      <w:r w:rsidRPr="006A5A3D">
        <w:rPr>
          <w:rFonts w:ascii="Arial" w:hAnsi="Arial" w:cs="Arial"/>
        </w:rPr>
        <w:t>Transmission Standards: ANSI/TIA-568-C.2, CENELEC EN 50288-6-1, ISO/IEC 11801 Class E</w:t>
      </w:r>
      <w:r w:rsidR="00CF77DB">
        <w:rPr>
          <w:rFonts w:ascii="Arial" w:hAnsi="Arial" w:cs="Arial"/>
        </w:rPr>
        <w:t xml:space="preserve"> (A)</w:t>
      </w:r>
    </w:p>
    <w:p w:rsidR="006A60C9" w:rsidRDefault="006A60C9" w:rsidP="002B2A0D">
      <w:pPr>
        <w:pStyle w:val="ListParagraph"/>
        <w:spacing w:line="264" w:lineRule="auto"/>
        <w:rPr>
          <w:rFonts w:ascii="Arial" w:hAnsi="Arial" w:cs="Arial"/>
        </w:rPr>
      </w:pPr>
    </w:p>
    <w:p w:rsidR="006A60C9" w:rsidRPr="006A5A3D" w:rsidRDefault="006A60C9" w:rsidP="006A60C9">
      <w:pPr>
        <w:pStyle w:val="ListParagraph"/>
        <w:spacing w:line="264" w:lineRule="auto"/>
        <w:ind w:left="0"/>
        <w:rPr>
          <w:rFonts w:ascii="Arial" w:hAnsi="Arial" w:cs="Arial"/>
        </w:rPr>
      </w:pPr>
      <w:r>
        <w:rPr>
          <w:rFonts w:ascii="Arial" w:hAnsi="Arial" w:cs="Arial"/>
        </w:rPr>
        <w:t>Cable Connectors shall be RJ-45 compatible and be rated for Category 6A performance</w:t>
      </w:r>
      <w:r w:rsidR="00D8491B">
        <w:rPr>
          <w:rFonts w:ascii="Arial" w:hAnsi="Arial" w:cs="Arial"/>
        </w:rPr>
        <w:t>. Shall be two piece connectors containing mechanical separators for conductors. RJ-45 Connector shall be suitable for drain wire to be mounted to body of connector.</w:t>
      </w:r>
    </w:p>
    <w:p w:rsidR="002B2A0D" w:rsidRPr="006A5A3D" w:rsidRDefault="002B2A0D" w:rsidP="002B2A0D">
      <w:pPr>
        <w:spacing w:line="264" w:lineRule="auto"/>
        <w:rPr>
          <w:rFonts w:ascii="Arial" w:hAnsi="Arial" w:cs="Arial"/>
        </w:rPr>
      </w:pPr>
      <w:r w:rsidRPr="006A5A3D">
        <w:rPr>
          <w:rFonts w:ascii="Arial" w:hAnsi="Arial" w:cs="Arial"/>
        </w:rPr>
        <w:t>Cable shall have an operating temperature from -40 degrees Celsius to 70 degrees Celsius, with an insulation temperature from 0 degrees Celsius to 60 degrees Celsius.</w:t>
      </w:r>
    </w:p>
    <w:p w:rsidR="002B2A0D" w:rsidRPr="006A5A3D" w:rsidRDefault="002B2A0D" w:rsidP="002B2A0D">
      <w:pPr>
        <w:spacing w:line="264" w:lineRule="auto"/>
        <w:rPr>
          <w:rFonts w:ascii="Arial" w:hAnsi="Arial" w:cs="Arial"/>
        </w:rPr>
      </w:pPr>
      <w:r w:rsidRPr="006A5A3D">
        <w:rPr>
          <w:rFonts w:ascii="Arial" w:hAnsi="Arial" w:cs="Arial"/>
        </w:rPr>
        <w:t>Cable shall be type F/UTP (unshielded) with 4 pairs.</w:t>
      </w:r>
    </w:p>
    <w:p w:rsidR="002B2A0D" w:rsidRPr="006A5A3D" w:rsidRDefault="002B2A0D" w:rsidP="002B2A0D">
      <w:pPr>
        <w:spacing w:line="264" w:lineRule="auto"/>
        <w:rPr>
          <w:rFonts w:ascii="Arial" w:hAnsi="Arial" w:cs="Arial"/>
        </w:rPr>
      </w:pPr>
      <w:r w:rsidRPr="006A5A3D">
        <w:rPr>
          <w:rFonts w:ascii="Arial" w:hAnsi="Arial" w:cs="Arial"/>
        </w:rPr>
        <w:t>Conductor gauge shall be 24 AWG and of solid type.  8 conductors shall be provided.</w:t>
      </w:r>
    </w:p>
    <w:p w:rsidR="002B2A0D" w:rsidRPr="006A5A3D" w:rsidRDefault="002B2A0D" w:rsidP="002B2A0D">
      <w:pPr>
        <w:spacing w:line="264" w:lineRule="auto"/>
        <w:rPr>
          <w:rFonts w:ascii="Arial" w:hAnsi="Arial" w:cs="Arial"/>
        </w:rPr>
      </w:pPr>
      <w:r w:rsidRPr="006A5A3D">
        <w:rPr>
          <w:rFonts w:ascii="Arial" w:hAnsi="Arial" w:cs="Arial"/>
        </w:rPr>
        <w:t>Maximum pull tension of cable shall be 11 kg.</w:t>
      </w:r>
    </w:p>
    <w:p w:rsidR="002B2A0D" w:rsidRPr="006A5A3D" w:rsidRDefault="002B2A0D" w:rsidP="002B2A0D">
      <w:pPr>
        <w:spacing w:line="264" w:lineRule="auto"/>
        <w:rPr>
          <w:rFonts w:ascii="Arial" w:hAnsi="Arial" w:cs="Arial"/>
        </w:rPr>
      </w:pPr>
      <w:r w:rsidRPr="006A5A3D">
        <w:rPr>
          <w:rFonts w:ascii="Arial" w:hAnsi="Arial" w:cs="Arial"/>
        </w:rPr>
        <w:t>Nominal cable diameter over jacket shall be no greater than 8.255 millimeters.</w:t>
      </w:r>
    </w:p>
    <w:p w:rsidR="002B2A0D" w:rsidRPr="006A5A3D" w:rsidRDefault="00FD7276" w:rsidP="002B2A0D">
      <w:pPr>
        <w:pStyle w:val="BodyText"/>
        <w:spacing w:line="264" w:lineRule="auto"/>
        <w:rPr>
          <w:rFonts w:cs="Arial"/>
          <w:sz w:val="22"/>
          <w:szCs w:val="22"/>
        </w:rPr>
      </w:pPr>
      <w:r>
        <w:rPr>
          <w:rFonts w:cs="Arial"/>
          <w:sz w:val="22"/>
          <w:szCs w:val="22"/>
        </w:rPr>
        <w:t xml:space="preserve">A </w:t>
      </w:r>
      <w:r w:rsidR="002B2A0D" w:rsidRPr="006A5A3D">
        <w:rPr>
          <w:rFonts w:cs="Arial"/>
          <w:sz w:val="22"/>
          <w:szCs w:val="22"/>
        </w:rPr>
        <w:t xml:space="preserve">RJ-45 grounded lighting protection device </w:t>
      </w:r>
      <w:r>
        <w:rPr>
          <w:rFonts w:cs="Arial"/>
          <w:sz w:val="22"/>
          <w:szCs w:val="22"/>
        </w:rPr>
        <w:t xml:space="preserve">shall be installed on the switch side of the OUTDOOR RATED NETWORK CABLE. Lightning protection device shall meet 3,000W/pair (10/1000us </w:t>
      </w:r>
      <w:r>
        <w:rPr>
          <w:rFonts w:cs="Arial"/>
          <w:sz w:val="22"/>
          <w:szCs w:val="22"/>
        </w:rPr>
        <w:lastRenderedPageBreak/>
        <w:t>impulse) dissipation</w:t>
      </w:r>
      <w:r w:rsidR="00FE4ED5">
        <w:rPr>
          <w:rFonts w:cs="Arial"/>
          <w:sz w:val="22"/>
          <w:szCs w:val="22"/>
        </w:rPr>
        <w:t xml:space="preserve"> for all 8 pins</w:t>
      </w:r>
      <w:r>
        <w:rPr>
          <w:rFonts w:cs="Arial"/>
          <w:sz w:val="22"/>
          <w:szCs w:val="22"/>
        </w:rPr>
        <w:t xml:space="preserve"> and </w:t>
      </w:r>
      <w:r w:rsidR="00FE4ED5">
        <w:rPr>
          <w:rFonts w:cs="Arial"/>
          <w:sz w:val="22"/>
          <w:szCs w:val="22"/>
        </w:rPr>
        <w:t xml:space="preserve">shall </w:t>
      </w:r>
      <w:r>
        <w:rPr>
          <w:rFonts w:cs="Arial"/>
          <w:sz w:val="22"/>
          <w:szCs w:val="22"/>
        </w:rPr>
        <w:t>compl</w:t>
      </w:r>
      <w:r w:rsidR="00FE4ED5">
        <w:rPr>
          <w:rFonts w:cs="Arial"/>
          <w:sz w:val="22"/>
          <w:szCs w:val="22"/>
        </w:rPr>
        <w:t>y</w:t>
      </w:r>
      <w:r>
        <w:rPr>
          <w:rFonts w:cs="Arial"/>
          <w:sz w:val="22"/>
          <w:szCs w:val="22"/>
        </w:rPr>
        <w:t xml:space="preserve"> with IEEE std. 802.3af and 802.3at for </w:t>
      </w:r>
      <w:proofErr w:type="spellStart"/>
      <w:r>
        <w:rPr>
          <w:rFonts w:cs="Arial"/>
          <w:sz w:val="22"/>
          <w:szCs w:val="22"/>
        </w:rPr>
        <w:t>PoE</w:t>
      </w:r>
      <w:proofErr w:type="spellEnd"/>
      <w:r>
        <w:rPr>
          <w:rFonts w:cs="Arial"/>
          <w:sz w:val="22"/>
          <w:szCs w:val="22"/>
        </w:rPr>
        <w:t>.</w:t>
      </w:r>
      <w:r w:rsidR="00FE4ED5">
        <w:rPr>
          <w:rFonts w:cs="Arial"/>
          <w:sz w:val="22"/>
          <w:szCs w:val="22"/>
        </w:rPr>
        <w:t xml:space="preserve"> Lightning protection device shall have a UL497B approval.</w:t>
      </w:r>
    </w:p>
    <w:p w:rsidR="002B2A0D" w:rsidRPr="006A5A3D" w:rsidRDefault="002B2A0D" w:rsidP="002B2A0D">
      <w:pPr>
        <w:pStyle w:val="BodyText"/>
        <w:spacing w:line="264" w:lineRule="auto"/>
        <w:rPr>
          <w:rFonts w:cs="Arial"/>
          <w:sz w:val="22"/>
          <w:szCs w:val="22"/>
        </w:rPr>
      </w:pPr>
    </w:p>
    <w:p w:rsidR="002B2A0D" w:rsidRDefault="006A60C9" w:rsidP="002B2A0D">
      <w:pPr>
        <w:pStyle w:val="BodyText"/>
        <w:spacing w:line="264" w:lineRule="auto"/>
        <w:rPr>
          <w:rFonts w:cs="Arial"/>
          <w:sz w:val="22"/>
          <w:szCs w:val="22"/>
        </w:rPr>
      </w:pPr>
      <w:r>
        <w:rPr>
          <w:rFonts w:cs="Arial"/>
          <w:sz w:val="22"/>
          <w:szCs w:val="22"/>
        </w:rPr>
        <w:t xml:space="preserve">For any OUTDOOR RATED NETWORK CABLE which runs longer than 300 feet (as measured along the length of cable) a </w:t>
      </w:r>
      <w:r w:rsidR="002B2A0D" w:rsidRPr="006A5A3D">
        <w:rPr>
          <w:rFonts w:cs="Arial"/>
          <w:sz w:val="22"/>
          <w:szCs w:val="22"/>
        </w:rPr>
        <w:t>RJ-45 External Ethernet and POE extender with 60W pass thru shall</w:t>
      </w:r>
      <w:r>
        <w:rPr>
          <w:rFonts w:cs="Arial"/>
          <w:sz w:val="22"/>
          <w:szCs w:val="22"/>
        </w:rPr>
        <w:t xml:space="preserve"> be provided and</w:t>
      </w:r>
      <w:r w:rsidR="002B2A0D" w:rsidRPr="006A5A3D">
        <w:rPr>
          <w:rFonts w:cs="Arial"/>
          <w:sz w:val="22"/>
          <w:szCs w:val="22"/>
        </w:rPr>
        <w:t xml:space="preserve"> </w:t>
      </w:r>
      <w:r w:rsidR="00586700">
        <w:rPr>
          <w:rFonts w:cs="Arial"/>
          <w:sz w:val="22"/>
          <w:szCs w:val="22"/>
        </w:rPr>
        <w:t>have performance specifications meeting or exceeding the Original Equipment Manufacturer (OEM) specifications of the equipment on either end of the network cable (ITS device and Ethernet Switch) being connected on either end.</w:t>
      </w:r>
      <w:r>
        <w:rPr>
          <w:rFonts w:cs="Arial"/>
          <w:sz w:val="22"/>
          <w:szCs w:val="22"/>
        </w:rPr>
        <w:t xml:space="preserve"> The cost associated for providing such an extender shall be included in the cost of OUTDOOR RATED NETWORK CABLE.</w:t>
      </w:r>
    </w:p>
    <w:p w:rsidR="009C1CE7" w:rsidRDefault="009C1CE7" w:rsidP="002B2A0D">
      <w:pPr>
        <w:pStyle w:val="BodyText"/>
        <w:spacing w:line="264" w:lineRule="auto"/>
        <w:rPr>
          <w:rFonts w:cs="Arial"/>
          <w:sz w:val="22"/>
          <w:szCs w:val="22"/>
        </w:rPr>
      </w:pPr>
    </w:p>
    <w:p w:rsidR="009C1CE7" w:rsidRDefault="009C1CE7" w:rsidP="002B2A0D">
      <w:pPr>
        <w:pStyle w:val="BodyText"/>
        <w:spacing w:line="264" w:lineRule="auto"/>
        <w:rPr>
          <w:rFonts w:cs="Arial"/>
          <w:sz w:val="22"/>
          <w:szCs w:val="22"/>
          <w:u w:val="single"/>
        </w:rPr>
      </w:pPr>
      <w:r w:rsidRPr="006A60C9">
        <w:rPr>
          <w:rFonts w:cs="Arial"/>
          <w:sz w:val="22"/>
          <w:szCs w:val="22"/>
          <w:u w:val="single"/>
        </w:rPr>
        <w:t>Cable Testing</w:t>
      </w:r>
    </w:p>
    <w:p w:rsidR="006A60C9" w:rsidRDefault="008700CE" w:rsidP="002B2A0D">
      <w:pPr>
        <w:pStyle w:val="BodyText"/>
        <w:spacing w:line="264" w:lineRule="auto"/>
        <w:rPr>
          <w:rFonts w:cs="Arial"/>
          <w:sz w:val="22"/>
          <w:szCs w:val="22"/>
        </w:rPr>
      </w:pPr>
      <w:r>
        <w:rPr>
          <w:rFonts w:cs="Arial"/>
          <w:sz w:val="22"/>
          <w:szCs w:val="22"/>
        </w:rPr>
        <w:t>Cable shall be tested for Verification and Qualification standards (In accordance with TIA and ISO standards) including but not limited to:</w:t>
      </w:r>
    </w:p>
    <w:p w:rsidR="008700CE" w:rsidRDefault="008700CE" w:rsidP="002B2A0D">
      <w:pPr>
        <w:pStyle w:val="BodyText"/>
        <w:spacing w:line="264" w:lineRule="auto"/>
        <w:rPr>
          <w:rFonts w:cs="Arial"/>
          <w:sz w:val="22"/>
          <w:szCs w:val="22"/>
        </w:rPr>
      </w:pPr>
    </w:p>
    <w:p w:rsidR="008700CE" w:rsidRDefault="008700CE" w:rsidP="002B2A0D">
      <w:pPr>
        <w:pStyle w:val="BodyText"/>
        <w:spacing w:line="264" w:lineRule="auto"/>
        <w:rPr>
          <w:rFonts w:cs="Arial"/>
          <w:sz w:val="22"/>
          <w:szCs w:val="22"/>
        </w:rPr>
      </w:pPr>
      <w:r>
        <w:rPr>
          <w:rFonts w:cs="Arial"/>
          <w:sz w:val="22"/>
          <w:szCs w:val="22"/>
        </w:rPr>
        <w:t xml:space="preserve">Bandwidth Test: </w:t>
      </w:r>
      <w:r>
        <w:rPr>
          <w:rFonts w:cs="Arial"/>
          <w:sz w:val="22"/>
          <w:szCs w:val="22"/>
        </w:rPr>
        <w:tab/>
      </w:r>
      <w:r>
        <w:rPr>
          <w:rFonts w:cs="Arial"/>
          <w:sz w:val="22"/>
          <w:szCs w:val="22"/>
        </w:rPr>
        <w:tab/>
        <w:t>Passing values in 10BASE-T</w:t>
      </w:r>
      <w:proofErr w:type="gramStart"/>
      <w:r>
        <w:rPr>
          <w:rFonts w:cs="Arial"/>
          <w:sz w:val="22"/>
          <w:szCs w:val="22"/>
        </w:rPr>
        <w:t>,100BASE</w:t>
      </w:r>
      <w:proofErr w:type="gramEnd"/>
      <w:r>
        <w:rPr>
          <w:rFonts w:cs="Arial"/>
          <w:sz w:val="22"/>
          <w:szCs w:val="22"/>
        </w:rPr>
        <w:t>-TX, and Gigabit</w:t>
      </w:r>
    </w:p>
    <w:p w:rsidR="008700CE" w:rsidRDefault="008700CE" w:rsidP="002B2A0D">
      <w:pPr>
        <w:pStyle w:val="BodyText"/>
        <w:spacing w:line="264" w:lineRule="auto"/>
        <w:rPr>
          <w:rFonts w:cs="Arial"/>
          <w:sz w:val="22"/>
          <w:szCs w:val="22"/>
        </w:rPr>
      </w:pPr>
      <w:r>
        <w:rPr>
          <w:rFonts w:cs="Arial"/>
          <w:sz w:val="22"/>
          <w:szCs w:val="22"/>
        </w:rPr>
        <w:t xml:space="preserve">Continuity and </w:t>
      </w:r>
      <w:proofErr w:type="spellStart"/>
      <w:r>
        <w:rPr>
          <w:rFonts w:cs="Arial"/>
          <w:sz w:val="22"/>
          <w:szCs w:val="22"/>
        </w:rPr>
        <w:t>Wiremap</w:t>
      </w:r>
      <w:proofErr w:type="spellEnd"/>
      <w:r>
        <w:rPr>
          <w:rFonts w:cs="Arial"/>
          <w:sz w:val="22"/>
          <w:szCs w:val="22"/>
        </w:rPr>
        <w:t>:</w:t>
      </w:r>
      <w:r>
        <w:rPr>
          <w:rFonts w:cs="Arial"/>
          <w:sz w:val="22"/>
          <w:szCs w:val="22"/>
        </w:rPr>
        <w:tab/>
      </w:r>
      <w:r>
        <w:rPr>
          <w:rFonts w:cs="Arial"/>
          <w:sz w:val="22"/>
          <w:szCs w:val="22"/>
        </w:rPr>
        <w:tab/>
        <w:t>Passing values</w:t>
      </w:r>
    </w:p>
    <w:p w:rsidR="008700CE" w:rsidRPr="008700CE" w:rsidRDefault="008700CE" w:rsidP="002B2A0D">
      <w:pPr>
        <w:pStyle w:val="BodyText"/>
        <w:spacing w:line="264" w:lineRule="auto"/>
        <w:rPr>
          <w:rFonts w:cs="Arial"/>
          <w:sz w:val="22"/>
          <w:szCs w:val="22"/>
        </w:rPr>
      </w:pPr>
    </w:p>
    <w:p w:rsidR="006A60C9" w:rsidRPr="006A60C9" w:rsidRDefault="0022093A" w:rsidP="002B2A0D">
      <w:pPr>
        <w:pStyle w:val="BodyText"/>
        <w:spacing w:line="264" w:lineRule="auto"/>
        <w:rPr>
          <w:rFonts w:cs="Arial"/>
          <w:sz w:val="22"/>
          <w:szCs w:val="22"/>
          <w:u w:val="single"/>
        </w:rPr>
      </w:pPr>
      <w:r>
        <w:rPr>
          <w:rFonts w:cs="Arial"/>
          <w:sz w:val="22"/>
          <w:szCs w:val="22"/>
        </w:rPr>
        <w:t>A report indicating the results of these tests, date of test, description of each cable, and printed and signed name of Tester and the agency the tester works under shall be included in duplicate and copies of report shall be provided within the cabinet/switch side of the cable run.</w:t>
      </w:r>
    </w:p>
    <w:p w:rsidR="002B2A0D" w:rsidRPr="006A5A3D" w:rsidRDefault="002B2A0D" w:rsidP="002B2A0D">
      <w:pPr>
        <w:pStyle w:val="BodyText"/>
        <w:spacing w:line="264" w:lineRule="auto"/>
        <w:rPr>
          <w:rFonts w:cs="Arial"/>
          <w:sz w:val="22"/>
          <w:szCs w:val="22"/>
        </w:rPr>
      </w:pPr>
    </w:p>
    <w:p w:rsidR="002B2A0D" w:rsidRPr="006A5A3D" w:rsidRDefault="002B2A0D" w:rsidP="002B2A0D">
      <w:pPr>
        <w:pStyle w:val="BodyText"/>
        <w:spacing w:line="264" w:lineRule="auto"/>
        <w:rPr>
          <w:rFonts w:cs="Arial"/>
          <w:sz w:val="22"/>
          <w:szCs w:val="22"/>
          <w:u w:val="single"/>
        </w:rPr>
      </w:pPr>
      <w:r w:rsidRPr="006A5A3D">
        <w:rPr>
          <w:rFonts w:cs="Arial"/>
          <w:sz w:val="22"/>
          <w:szCs w:val="22"/>
          <w:u w:val="single"/>
        </w:rPr>
        <w:t>Basis of Payment</w:t>
      </w:r>
    </w:p>
    <w:p w:rsidR="002B2A0D" w:rsidRPr="006A5A3D" w:rsidRDefault="002B2A0D" w:rsidP="002B2A0D">
      <w:pPr>
        <w:pStyle w:val="BodyText"/>
        <w:spacing w:line="264" w:lineRule="auto"/>
        <w:rPr>
          <w:rFonts w:cs="Arial"/>
          <w:sz w:val="22"/>
          <w:szCs w:val="22"/>
        </w:rPr>
      </w:pPr>
    </w:p>
    <w:p w:rsidR="002B2A0D" w:rsidRPr="006A5A3D" w:rsidRDefault="002B2A0D" w:rsidP="002B2A0D">
      <w:pPr>
        <w:spacing w:line="264" w:lineRule="auto"/>
        <w:rPr>
          <w:rFonts w:ascii="Arial" w:hAnsi="Arial" w:cs="Arial"/>
        </w:rPr>
      </w:pPr>
      <w:r w:rsidRPr="006A5A3D">
        <w:rPr>
          <w:rFonts w:ascii="Arial" w:hAnsi="Arial" w:cs="Arial"/>
        </w:rPr>
        <w:t>This work will be paid for at the contract unit price per FOOT for OUTDOOR RATED NETWORK CABLE which price shall include all equipment, labor, and materials necessary to complete this work as specified including mounting hardware</w:t>
      </w:r>
      <w:r w:rsidR="00586700">
        <w:rPr>
          <w:rFonts w:ascii="Arial" w:hAnsi="Arial" w:cs="Arial"/>
        </w:rPr>
        <w:t>, extenders,</w:t>
      </w:r>
      <w:r w:rsidRPr="006A5A3D">
        <w:rPr>
          <w:rFonts w:ascii="Arial" w:hAnsi="Arial" w:cs="Arial"/>
        </w:rPr>
        <w:t xml:space="preserve"> and terminating connectors.</w:t>
      </w:r>
    </w:p>
    <w:p w:rsidR="002B2A0D" w:rsidRDefault="00121A49" w:rsidP="002B2A0D">
      <w:pPr>
        <w:spacing w:line="264" w:lineRule="auto"/>
        <w:rPr>
          <w:rFonts w:ascii="Arial" w:hAnsi="Arial" w:cs="Arial"/>
        </w:rPr>
      </w:pPr>
      <w:r>
        <w:rPr>
          <w:rFonts w:ascii="Arial" w:hAnsi="Arial" w:cs="Arial"/>
        </w:rPr>
        <w:t xml:space="preserve"> </w:t>
      </w:r>
    </w:p>
    <w:p w:rsidR="00894F2B" w:rsidRDefault="00CB316C"/>
    <w:sectPr w:rsidR="00894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0D"/>
    <w:rsid w:val="000971D4"/>
    <w:rsid w:val="00121A49"/>
    <w:rsid w:val="0022093A"/>
    <w:rsid w:val="002B2A0D"/>
    <w:rsid w:val="003547D6"/>
    <w:rsid w:val="004831C1"/>
    <w:rsid w:val="00586700"/>
    <w:rsid w:val="006A60C9"/>
    <w:rsid w:val="0082135C"/>
    <w:rsid w:val="008700CE"/>
    <w:rsid w:val="008B2ACF"/>
    <w:rsid w:val="009C1CE7"/>
    <w:rsid w:val="00AD0870"/>
    <w:rsid w:val="00B866D2"/>
    <w:rsid w:val="00CB316C"/>
    <w:rsid w:val="00CF77DB"/>
    <w:rsid w:val="00D8491B"/>
    <w:rsid w:val="00EC4EE6"/>
    <w:rsid w:val="00FD7276"/>
    <w:rsid w:val="00FE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5342"/>
  <w15:docId w15:val="{C40ECB97-F99A-4CBD-B389-E6F378AF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A0D"/>
    <w:rPr>
      <w:rFonts w:eastAsiaTheme="minorEastAsia"/>
    </w:rPr>
  </w:style>
  <w:style w:type="paragraph" w:styleId="Heading3">
    <w:name w:val="heading 3"/>
    <w:basedOn w:val="Normal"/>
    <w:next w:val="Normal"/>
    <w:link w:val="Heading3Char"/>
    <w:qFormat/>
    <w:rsid w:val="002B2A0D"/>
    <w:pPr>
      <w:keepNext/>
      <w:spacing w:after="0" w:line="240" w:lineRule="auto"/>
      <w:outlineLvl w:val="2"/>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B2A0D"/>
    <w:rPr>
      <w:rFonts w:ascii="Arial" w:eastAsia="Times New Roman" w:hAnsi="Arial" w:cs="Times New Roman"/>
      <w:b/>
      <w:sz w:val="28"/>
      <w:szCs w:val="20"/>
      <w:u w:val="single"/>
    </w:rPr>
  </w:style>
  <w:style w:type="paragraph" w:styleId="ListParagraph">
    <w:name w:val="List Paragraph"/>
    <w:basedOn w:val="Normal"/>
    <w:uiPriority w:val="34"/>
    <w:qFormat/>
    <w:rsid w:val="002B2A0D"/>
    <w:pPr>
      <w:ind w:left="720"/>
      <w:contextualSpacing/>
    </w:pPr>
  </w:style>
  <w:style w:type="paragraph" w:styleId="BodyText">
    <w:name w:val="Body Text"/>
    <w:basedOn w:val="Normal"/>
    <w:link w:val="BodyTextChar"/>
    <w:rsid w:val="002B2A0D"/>
    <w:pPr>
      <w:tabs>
        <w:tab w:val="left" w:pos="2520"/>
        <w:tab w:val="left" w:pos="3480"/>
        <w:tab w:val="left" w:pos="4080"/>
        <w:tab w:val="left" w:pos="4680"/>
        <w:tab w:val="left" w:pos="5280"/>
        <w:tab w:val="left" w:pos="5880"/>
        <w:tab w:val="left" w:pos="6480"/>
        <w:tab w:val="left" w:pos="7080"/>
        <w:tab w:val="left" w:pos="7680"/>
      </w:tabs>
      <w:spacing w:after="0" w:line="240" w:lineRule="auto"/>
      <w:ind w:right="-24"/>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2B2A0D"/>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2B2A0D"/>
    <w:rPr>
      <w:rFonts w:ascii="Times New Roman" w:eastAsia="Times New Roman" w:hAnsi="Times New Roman" w:cs="Times New Roman"/>
      <w:sz w:val="20"/>
      <w:szCs w:val="20"/>
    </w:rPr>
  </w:style>
  <w:style w:type="paragraph" w:styleId="CommentText">
    <w:name w:val="annotation text"/>
    <w:basedOn w:val="Normal"/>
    <w:link w:val="CommentTextChar"/>
    <w:semiHidden/>
    <w:rsid w:val="002B2A0D"/>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2B2A0D"/>
    <w:rPr>
      <w:rFonts w:eastAsiaTheme="minorEastAsia"/>
      <w:sz w:val="20"/>
      <w:szCs w:val="20"/>
    </w:rPr>
  </w:style>
  <w:style w:type="character" w:styleId="CommentReference">
    <w:name w:val="annotation reference"/>
    <w:basedOn w:val="DefaultParagraphFont"/>
    <w:semiHidden/>
    <w:unhideWhenUsed/>
    <w:rsid w:val="002B2A0D"/>
    <w:rPr>
      <w:sz w:val="16"/>
      <w:szCs w:val="16"/>
    </w:rPr>
  </w:style>
  <w:style w:type="paragraph" w:styleId="BalloonText">
    <w:name w:val="Balloon Text"/>
    <w:basedOn w:val="Normal"/>
    <w:link w:val="BalloonTextChar"/>
    <w:uiPriority w:val="99"/>
    <w:semiHidden/>
    <w:unhideWhenUsed/>
    <w:rsid w:val="002B2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A0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35A5E8B1-0117-414C-8041-9C9BCB69F717}"/>
</file>

<file path=customXml/itemProps2.xml><?xml version="1.0" encoding="utf-8"?>
<ds:datastoreItem xmlns:ds="http://schemas.openxmlformats.org/officeDocument/2006/customXml" ds:itemID="{E09D5983-CF6D-4B4A-8DC4-3F887AC38AA9}"/>
</file>

<file path=customXml/itemProps3.xml><?xml version="1.0" encoding="utf-8"?>
<ds:datastoreItem xmlns:ds="http://schemas.openxmlformats.org/officeDocument/2006/customXml" ds:itemID="{FEC44F4B-6B58-4AE3-858B-2F696B9A38E8}"/>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Kane County Government</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Zulkowski, Stephen</dc:creator>
  <cp:lastModifiedBy>Zulkowski, Stephen</cp:lastModifiedBy>
  <cp:revision>8</cp:revision>
  <dcterms:created xsi:type="dcterms:W3CDTF">2018-07-23T14:58:00Z</dcterms:created>
  <dcterms:modified xsi:type="dcterms:W3CDTF">2023-12-02T06:34:00Z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